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0D" w:rsidRPr="00CF02AD" w:rsidRDefault="00CF680D" w:rsidP="00CF680D">
      <w:pPr>
        <w:widowControl w:val="0"/>
        <w:snapToGrid w:val="0"/>
        <w:ind w:left="159" w:firstLine="720"/>
        <w:jc w:val="right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 xml:space="preserve">Приложение </w:t>
      </w:r>
      <w:r w:rsidR="00A66ABB">
        <w:rPr>
          <w:rFonts w:ascii="Arial" w:hAnsi="Arial" w:cs="Arial"/>
          <w:szCs w:val="24"/>
        </w:rPr>
        <w:t xml:space="preserve">№ </w:t>
      </w:r>
      <w:r w:rsidR="00392C5F">
        <w:rPr>
          <w:rFonts w:ascii="Arial" w:hAnsi="Arial" w:cs="Arial"/>
          <w:szCs w:val="24"/>
        </w:rPr>
        <w:t>12.2</w:t>
      </w:r>
    </w:p>
    <w:p w:rsidR="00B152EC" w:rsidRDefault="00CF680D" w:rsidP="00B152EC">
      <w:pPr>
        <w:widowControl w:val="0"/>
        <w:snapToGrid w:val="0"/>
        <w:ind w:left="159" w:firstLine="720"/>
        <w:jc w:val="right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 xml:space="preserve">к </w:t>
      </w:r>
      <w:r w:rsidR="00B152EC">
        <w:rPr>
          <w:rFonts w:ascii="Arial" w:hAnsi="Arial" w:cs="Arial"/>
          <w:szCs w:val="24"/>
        </w:rPr>
        <w:t xml:space="preserve">Решению Совета депутатов </w:t>
      </w:r>
    </w:p>
    <w:p w:rsidR="00B152EC" w:rsidRDefault="00B152EC" w:rsidP="00B152EC">
      <w:pPr>
        <w:widowControl w:val="0"/>
        <w:snapToGrid w:val="0"/>
        <w:ind w:left="159" w:firstLine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городского поселения Молочный </w:t>
      </w:r>
    </w:p>
    <w:p w:rsidR="00CF680D" w:rsidRPr="00CF02AD" w:rsidRDefault="00B152EC" w:rsidP="00B152EC">
      <w:pPr>
        <w:widowControl w:val="0"/>
        <w:snapToGrid w:val="0"/>
        <w:ind w:left="159" w:firstLine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Кольского района Мурманской области </w:t>
      </w:r>
    </w:p>
    <w:p w:rsidR="00CF680D" w:rsidRPr="00CF02AD" w:rsidRDefault="00CF680D" w:rsidP="00CF680D">
      <w:pPr>
        <w:widowControl w:val="0"/>
        <w:snapToGrid w:val="0"/>
        <w:ind w:left="159"/>
        <w:jc w:val="right"/>
        <w:rPr>
          <w:rFonts w:ascii="Arial" w:hAnsi="Arial" w:cs="Arial"/>
          <w:b/>
          <w:szCs w:val="24"/>
        </w:rPr>
      </w:pPr>
      <w:r w:rsidRPr="00CF02AD">
        <w:rPr>
          <w:rFonts w:ascii="Arial" w:hAnsi="Arial" w:cs="Arial"/>
          <w:szCs w:val="24"/>
        </w:rPr>
        <w:t xml:space="preserve"> </w:t>
      </w:r>
      <w:r w:rsidR="006B3972" w:rsidRPr="00CF02AD">
        <w:rPr>
          <w:rFonts w:ascii="Arial" w:hAnsi="Arial" w:cs="Arial"/>
          <w:szCs w:val="24"/>
        </w:rPr>
        <w:t>О</w:t>
      </w:r>
      <w:r w:rsidRPr="00CF02AD">
        <w:rPr>
          <w:rFonts w:ascii="Arial" w:hAnsi="Arial" w:cs="Arial"/>
          <w:szCs w:val="24"/>
        </w:rPr>
        <w:t>т</w:t>
      </w:r>
      <w:r w:rsidR="006B3972">
        <w:rPr>
          <w:rFonts w:ascii="Arial" w:hAnsi="Arial" w:cs="Arial"/>
          <w:szCs w:val="24"/>
        </w:rPr>
        <w:t xml:space="preserve"> </w:t>
      </w:r>
      <w:r w:rsidRPr="00CF02AD">
        <w:rPr>
          <w:rFonts w:ascii="Arial" w:hAnsi="Arial" w:cs="Arial"/>
          <w:szCs w:val="24"/>
        </w:rPr>
        <w:t>2021 №</w:t>
      </w:r>
      <w:r w:rsidR="002B74E3">
        <w:rPr>
          <w:rFonts w:ascii="Arial" w:hAnsi="Arial" w:cs="Arial"/>
          <w:szCs w:val="24"/>
        </w:rPr>
        <w:t xml:space="preserve"> </w:t>
      </w:r>
      <w:r w:rsidRPr="00CF02AD">
        <w:rPr>
          <w:rFonts w:ascii="Arial" w:hAnsi="Arial" w:cs="Arial"/>
          <w:szCs w:val="24"/>
        </w:rPr>
        <w:t xml:space="preserve">        </w:t>
      </w:r>
    </w:p>
    <w:p w:rsidR="00CF680D" w:rsidRDefault="00CF680D" w:rsidP="00CF680D">
      <w:pPr>
        <w:widowControl w:val="0"/>
        <w:jc w:val="center"/>
        <w:rPr>
          <w:rFonts w:ascii="Arial" w:hAnsi="Arial" w:cs="Arial"/>
          <w:b/>
          <w:snapToGrid w:val="0"/>
          <w:szCs w:val="24"/>
        </w:rPr>
      </w:pPr>
    </w:p>
    <w:p w:rsidR="00A66ABB" w:rsidRPr="00CF02AD" w:rsidRDefault="00A66ABB" w:rsidP="00CF680D">
      <w:pPr>
        <w:widowControl w:val="0"/>
        <w:jc w:val="center"/>
        <w:rPr>
          <w:rFonts w:ascii="Arial" w:hAnsi="Arial" w:cs="Arial"/>
          <w:b/>
          <w:snapToGrid w:val="0"/>
          <w:szCs w:val="24"/>
        </w:rPr>
      </w:pPr>
    </w:p>
    <w:p w:rsidR="00CF680D" w:rsidRPr="00CF02AD" w:rsidRDefault="00CF680D" w:rsidP="00CF680D">
      <w:pPr>
        <w:widowControl w:val="0"/>
        <w:jc w:val="center"/>
        <w:rPr>
          <w:rFonts w:ascii="Arial" w:hAnsi="Arial" w:cs="Arial"/>
          <w:b/>
          <w:snapToGrid w:val="0"/>
          <w:szCs w:val="24"/>
        </w:rPr>
      </w:pPr>
    </w:p>
    <w:p w:rsidR="00CF680D" w:rsidRPr="00CF02AD" w:rsidRDefault="00CF680D" w:rsidP="00CF680D">
      <w:pPr>
        <w:widowControl w:val="0"/>
        <w:jc w:val="center"/>
        <w:rPr>
          <w:rFonts w:ascii="Arial" w:hAnsi="Arial" w:cs="Arial"/>
          <w:b/>
          <w:snapToGrid w:val="0"/>
          <w:szCs w:val="24"/>
        </w:rPr>
      </w:pPr>
      <w:r w:rsidRPr="00CF02AD">
        <w:rPr>
          <w:rFonts w:ascii="Arial" w:hAnsi="Arial" w:cs="Arial"/>
          <w:b/>
          <w:snapToGrid w:val="0"/>
          <w:szCs w:val="24"/>
        </w:rPr>
        <w:t xml:space="preserve">Порядок </w:t>
      </w:r>
    </w:p>
    <w:p w:rsidR="00CF680D" w:rsidRPr="00CF02AD" w:rsidRDefault="00CF680D" w:rsidP="00CF680D">
      <w:pPr>
        <w:widowControl w:val="0"/>
        <w:jc w:val="center"/>
        <w:rPr>
          <w:rFonts w:ascii="Arial" w:hAnsi="Arial" w:cs="Arial"/>
          <w:b/>
          <w:snapToGrid w:val="0"/>
          <w:szCs w:val="24"/>
        </w:rPr>
      </w:pPr>
      <w:r w:rsidRPr="00CF02AD">
        <w:rPr>
          <w:rFonts w:ascii="Arial" w:hAnsi="Arial" w:cs="Arial"/>
          <w:b/>
          <w:snapToGrid w:val="0"/>
          <w:szCs w:val="24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выполнением работ по </w:t>
      </w:r>
      <w:r w:rsidR="00CA705E" w:rsidRPr="00CF02AD">
        <w:rPr>
          <w:rFonts w:ascii="Arial" w:hAnsi="Arial" w:cs="Arial"/>
          <w:b/>
          <w:snapToGrid w:val="0"/>
          <w:szCs w:val="24"/>
        </w:rPr>
        <w:t>содержанию объектов благоустройства</w:t>
      </w:r>
      <w:r w:rsidRPr="00CF02AD">
        <w:rPr>
          <w:rFonts w:ascii="Arial" w:hAnsi="Arial" w:cs="Arial"/>
          <w:b/>
          <w:snapToGrid w:val="0"/>
          <w:szCs w:val="24"/>
        </w:rPr>
        <w:t>,</w:t>
      </w:r>
      <w:r w:rsidR="00CA705E" w:rsidRPr="00CF02AD">
        <w:rPr>
          <w:rFonts w:ascii="Arial" w:hAnsi="Arial" w:cs="Arial"/>
          <w:b/>
          <w:snapToGrid w:val="0"/>
          <w:szCs w:val="24"/>
        </w:rPr>
        <w:t xml:space="preserve"> в части содержания и ремонта объектов внешнего благоустройства городского поселения Молочный.</w:t>
      </w:r>
      <w:r w:rsidRPr="00CF02AD">
        <w:rPr>
          <w:rFonts w:ascii="Arial" w:hAnsi="Arial" w:cs="Arial"/>
          <w:b/>
          <w:snapToGrid w:val="0"/>
          <w:szCs w:val="24"/>
        </w:rPr>
        <w:t xml:space="preserve"> </w:t>
      </w:r>
    </w:p>
    <w:p w:rsidR="00CF680D" w:rsidRPr="00CF02AD" w:rsidRDefault="00CF680D" w:rsidP="00CF680D">
      <w:pPr>
        <w:widowControl w:val="0"/>
        <w:jc w:val="center"/>
        <w:rPr>
          <w:rFonts w:ascii="Arial" w:hAnsi="Arial" w:cs="Arial"/>
          <w:b/>
          <w:snapToGrid w:val="0"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CF02AD">
        <w:rPr>
          <w:rFonts w:ascii="Arial" w:hAnsi="Arial" w:cs="Arial"/>
          <w:b/>
          <w:bCs/>
          <w:szCs w:val="24"/>
        </w:rPr>
        <w:t>1. Общие положения о предоставлении субсидий</w:t>
      </w:r>
    </w:p>
    <w:p w:rsidR="00CF680D" w:rsidRPr="00CF02AD" w:rsidRDefault="00CF680D" w:rsidP="00CF680D">
      <w:pPr>
        <w:autoSpaceDE w:val="0"/>
        <w:autoSpaceDN w:val="0"/>
        <w:adjustRightInd w:val="0"/>
        <w:spacing w:line="240" w:lineRule="exact"/>
        <w:ind w:right="14" w:firstLine="739"/>
        <w:jc w:val="both"/>
        <w:rPr>
          <w:rFonts w:ascii="Arial" w:hAnsi="Arial"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CA705E" w:rsidRPr="00CF02AD" w:rsidTr="007334A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05E" w:rsidRPr="00CF02AD" w:rsidRDefault="00D5722A" w:rsidP="00414658">
            <w:pPr>
              <w:pStyle w:val="3"/>
              <w:spacing w:before="0"/>
              <w:ind w:firstLine="709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hyperlink r:id="rId6" w:history="1">
              <w:bookmarkStart w:id="0" w:name="bookmark0"/>
              <w:r w:rsidR="00CF680D" w:rsidRPr="00CF02AD">
                <w:rPr>
                  <w:rFonts w:ascii="Arial" w:hAnsi="Arial" w:cs="Arial"/>
                  <w:b w:val="0"/>
                  <w:color w:val="auto"/>
                  <w:szCs w:val="24"/>
                </w:rPr>
                <w:t>1</w:t>
              </w:r>
              <w:bookmarkEnd w:id="0"/>
            </w:hyperlink>
            <w:r w:rsidR="00CF680D" w:rsidRPr="00CF02AD">
              <w:rPr>
                <w:rFonts w:ascii="Arial" w:hAnsi="Arial" w:cs="Arial"/>
                <w:b w:val="0"/>
                <w:color w:val="auto"/>
                <w:szCs w:val="24"/>
              </w:rPr>
              <w:t>.1.</w:t>
            </w:r>
            <w:r w:rsidR="00CF680D" w:rsidRPr="00CF02AD">
              <w:rPr>
                <w:rFonts w:ascii="Arial" w:hAnsi="Arial" w:cs="Arial"/>
                <w:b w:val="0"/>
                <w:color w:val="auto"/>
                <w:szCs w:val="24"/>
              </w:rPr>
              <w:tab/>
              <w:t xml:space="preserve">Настоящий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</w:t>
            </w:r>
            <w:r w:rsidR="00CA705E" w:rsidRPr="00CF02AD">
              <w:rPr>
                <w:rFonts w:ascii="Arial" w:hAnsi="Arial" w:cs="Arial"/>
                <w:b w:val="0"/>
                <w:snapToGrid w:val="0"/>
                <w:color w:val="auto"/>
                <w:szCs w:val="24"/>
              </w:rPr>
              <w:t>с выполнением работ по содержанию объектов благоустройства, в части содержания и ремонта объектов внешнего благоустройства городского поселения Молочный</w:t>
            </w:r>
            <w:r w:rsidR="00CA705E" w:rsidRPr="00CF02AD">
              <w:rPr>
                <w:rFonts w:ascii="Arial" w:hAnsi="Arial" w:cs="Arial"/>
                <w:b w:val="0"/>
                <w:color w:val="auto"/>
                <w:szCs w:val="24"/>
              </w:rPr>
              <w:t xml:space="preserve"> </w:t>
            </w:r>
            <w:r w:rsidR="00CF680D" w:rsidRPr="00CF02AD">
              <w:rPr>
                <w:rFonts w:ascii="Arial" w:hAnsi="Arial" w:cs="Arial"/>
                <w:b w:val="0"/>
                <w:color w:val="auto"/>
                <w:szCs w:val="24"/>
              </w:rPr>
              <w:t>(далее - Порядок) разработан в соответствии со статьей 78 Бю</w:t>
            </w:r>
            <w:bookmarkStart w:id="1" w:name="_GoBack"/>
            <w:bookmarkEnd w:id="1"/>
            <w:r w:rsidR="00CF680D" w:rsidRPr="00CF02AD">
              <w:rPr>
                <w:rFonts w:ascii="Arial" w:hAnsi="Arial" w:cs="Arial"/>
                <w:b w:val="0"/>
                <w:color w:val="auto"/>
                <w:szCs w:val="24"/>
              </w:rPr>
              <w:t xml:space="preserve">джетного кодекса Российской Федерации, в рамках реализации </w:t>
            </w:r>
            <w:r w:rsidR="00CA705E" w:rsidRPr="00CF02AD">
              <w:rPr>
                <w:rFonts w:ascii="Arial" w:hAnsi="Arial" w:cs="Arial"/>
                <w:b w:val="0"/>
                <w:color w:val="auto"/>
                <w:szCs w:val="24"/>
              </w:rPr>
              <w:t>муниципальной программы «Обеспечение благоприятной окружающей среды городского поселения Молочный» Подпрограмма 1 «Строительство и ремонт объектов внешнего благоустройства в городском поселении Молочный»</w:t>
            </w:r>
            <w:r w:rsidR="00414658" w:rsidRPr="00CF02AD">
              <w:rPr>
                <w:rFonts w:ascii="Arial" w:hAnsi="Arial" w:cs="Arial"/>
                <w:b w:val="0"/>
                <w:color w:val="auto"/>
                <w:szCs w:val="24"/>
              </w:rPr>
              <w:t>, утвержденной постановлением администрации городского поселения Молочный Кольского района Мурманской области от 31.10.2013 года № 90 (с изменениями и дополнениями).</w:t>
            </w:r>
          </w:p>
        </w:tc>
      </w:tr>
    </w:tbl>
    <w:p w:rsidR="00CF680D" w:rsidRPr="00B87F28" w:rsidRDefault="00CF680D" w:rsidP="00B87F28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1.2.</w:t>
      </w:r>
      <w:r w:rsidRPr="00B87F28">
        <w:rPr>
          <w:rFonts w:ascii="Arial" w:hAnsi="Arial" w:cs="Arial"/>
        </w:rPr>
        <w:tab/>
        <w:t xml:space="preserve">Настоящий Порядок устанавливает цели, условия и порядок предоставления субсидии из бюджета </w:t>
      </w:r>
      <w:r w:rsidR="00414658" w:rsidRPr="00B87F28">
        <w:rPr>
          <w:rFonts w:ascii="Arial" w:hAnsi="Arial" w:cs="Arial"/>
        </w:rPr>
        <w:t>городского поселения Молочный Кольского района Мурманской области</w:t>
      </w:r>
      <w:r w:rsidRPr="00B87F28">
        <w:rPr>
          <w:rFonts w:ascii="Arial" w:hAnsi="Arial" w:cs="Arial"/>
        </w:rPr>
        <w:t xml:space="preserve"> в целях возмещения затрат </w:t>
      </w:r>
      <w:r w:rsidR="00414658" w:rsidRPr="00B87F28">
        <w:rPr>
          <w:rFonts w:ascii="Arial" w:hAnsi="Arial" w:cs="Arial"/>
        </w:rPr>
        <w:t xml:space="preserve">в связи </w:t>
      </w:r>
      <w:r w:rsidR="00414658" w:rsidRPr="00B87F28">
        <w:rPr>
          <w:rFonts w:ascii="Arial" w:hAnsi="Arial" w:cs="Arial"/>
          <w:snapToGrid w:val="0"/>
        </w:rPr>
        <w:t>с выполнением работ по содержанию объектов благоустройства, в части содержания и ремонта объектов внешнего благоустройства городского поселения Молочный</w:t>
      </w:r>
      <w:r w:rsidR="00414658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>(далее - субсидии).</w:t>
      </w:r>
    </w:p>
    <w:p w:rsidR="002E3829" w:rsidRPr="00CB1AFA" w:rsidRDefault="00CF680D" w:rsidP="002E3829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1.3.</w:t>
      </w:r>
      <w:r w:rsidRPr="00B87F28">
        <w:rPr>
          <w:rFonts w:ascii="Arial" w:hAnsi="Arial" w:cs="Arial"/>
        </w:rPr>
        <w:tab/>
        <w:t>Субсидия носит целевой характер, не может быть израсходована на цели, не предусмотренные настоящим Порядком, и предоставляется на безвозмездной и безвозвратной основе.</w:t>
      </w:r>
      <w:r w:rsidR="00120F66">
        <w:rPr>
          <w:rFonts w:ascii="Arial" w:hAnsi="Arial" w:cs="Arial"/>
        </w:rPr>
        <w:t xml:space="preserve"> </w:t>
      </w:r>
      <w:r w:rsidR="002E3829" w:rsidRPr="00CB1AFA">
        <w:rPr>
          <w:rFonts w:ascii="Arial" w:hAnsi="Arial" w:cs="Arial"/>
        </w:rPr>
        <w:t>Субсиди</w:t>
      </w:r>
      <w:r w:rsidR="002E3829">
        <w:rPr>
          <w:rFonts w:ascii="Arial" w:hAnsi="Arial" w:cs="Arial"/>
        </w:rPr>
        <w:t>я</w:t>
      </w:r>
      <w:r w:rsidR="002E3829" w:rsidRPr="00CB1AFA">
        <w:rPr>
          <w:rFonts w:ascii="Arial" w:hAnsi="Arial" w:cs="Arial"/>
        </w:rPr>
        <w:t xml:space="preserve"> мо</w:t>
      </w:r>
      <w:r w:rsidR="002E3829">
        <w:rPr>
          <w:rFonts w:ascii="Arial" w:hAnsi="Arial" w:cs="Arial"/>
        </w:rPr>
        <w:t>жет</w:t>
      </w:r>
      <w:r w:rsidR="002E3829" w:rsidRPr="00CB1AFA">
        <w:rPr>
          <w:rFonts w:ascii="Arial" w:hAnsi="Arial" w:cs="Arial"/>
        </w:rPr>
        <w:t xml:space="preserve"> направляться на проведение следующих видов работ:</w:t>
      </w:r>
    </w:p>
    <w:p w:rsidR="002E3829" w:rsidRPr="00CB1AFA" w:rsidRDefault="002E3829" w:rsidP="002E3829">
      <w:pPr>
        <w:ind w:firstLine="709"/>
        <w:jc w:val="both"/>
        <w:rPr>
          <w:rFonts w:ascii="Arial" w:hAnsi="Arial" w:cs="Arial"/>
        </w:rPr>
      </w:pPr>
      <w:r w:rsidRPr="00CB1AFA">
        <w:rPr>
          <w:rFonts w:ascii="Arial" w:hAnsi="Arial" w:cs="Arial"/>
        </w:rPr>
        <w:t>- содержание и ремонт малых архитектурных форм;</w:t>
      </w:r>
    </w:p>
    <w:p w:rsidR="002E3829" w:rsidRPr="00CB1AFA" w:rsidRDefault="002E3829" w:rsidP="002E3829">
      <w:pPr>
        <w:ind w:firstLine="709"/>
        <w:jc w:val="both"/>
        <w:rPr>
          <w:rFonts w:ascii="Arial" w:hAnsi="Arial" w:cs="Arial"/>
        </w:rPr>
      </w:pPr>
      <w:r w:rsidRPr="00CB1AFA">
        <w:rPr>
          <w:rFonts w:ascii="Arial" w:hAnsi="Arial" w:cs="Arial"/>
        </w:rPr>
        <w:t>- устройство и ремонт ограждений;</w:t>
      </w:r>
    </w:p>
    <w:p w:rsidR="002E3829" w:rsidRPr="00CB1AFA" w:rsidRDefault="002E3829" w:rsidP="002E3829">
      <w:pPr>
        <w:ind w:firstLine="709"/>
        <w:jc w:val="both"/>
        <w:rPr>
          <w:rFonts w:ascii="Arial" w:hAnsi="Arial" w:cs="Arial"/>
        </w:rPr>
      </w:pPr>
      <w:r w:rsidRPr="00CB1AFA">
        <w:rPr>
          <w:rFonts w:ascii="Arial" w:hAnsi="Arial" w:cs="Arial"/>
        </w:rPr>
        <w:t>- содержание памятников;</w:t>
      </w:r>
    </w:p>
    <w:p w:rsidR="002E3829" w:rsidRPr="00CB1AFA" w:rsidRDefault="002E3829" w:rsidP="002E3829">
      <w:pPr>
        <w:ind w:firstLine="709"/>
        <w:jc w:val="both"/>
        <w:rPr>
          <w:rFonts w:ascii="Arial" w:hAnsi="Arial" w:cs="Arial"/>
        </w:rPr>
      </w:pPr>
      <w:r w:rsidRPr="00CB1AFA">
        <w:rPr>
          <w:rFonts w:ascii="Arial" w:hAnsi="Arial" w:cs="Arial"/>
        </w:rPr>
        <w:t>- монтаж (демонтаж) новогодних елей;</w:t>
      </w:r>
    </w:p>
    <w:p w:rsidR="002E3829" w:rsidRDefault="002E3829" w:rsidP="002E3829">
      <w:pPr>
        <w:ind w:firstLine="709"/>
        <w:jc w:val="both"/>
        <w:rPr>
          <w:rFonts w:ascii="Arial" w:hAnsi="Arial" w:cs="Arial"/>
        </w:rPr>
      </w:pPr>
      <w:r w:rsidRPr="00CB1AFA">
        <w:rPr>
          <w:rFonts w:ascii="Arial" w:hAnsi="Arial" w:cs="Arial"/>
        </w:rPr>
        <w:t>- монтаж (демонтаж) и содержание зимних детских горок;</w:t>
      </w:r>
    </w:p>
    <w:p w:rsidR="002E3829" w:rsidRDefault="002E3829" w:rsidP="002E38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и ремонт детских, спортивных площадок и стадиона;</w:t>
      </w:r>
    </w:p>
    <w:p w:rsidR="002E3829" w:rsidRDefault="002E3829" w:rsidP="002E38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и ремонт элементов улично-дорожной сети;</w:t>
      </w:r>
    </w:p>
    <w:p w:rsidR="002E3829" w:rsidRPr="00B87F28" w:rsidRDefault="002E3829" w:rsidP="002E38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и ремонт подвесного моста и лестниц.</w:t>
      </w:r>
    </w:p>
    <w:p w:rsidR="00CF680D" w:rsidRPr="00B87F28" w:rsidRDefault="00CF680D" w:rsidP="00B87F28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1.</w:t>
      </w:r>
      <w:r w:rsidR="00B152EC">
        <w:rPr>
          <w:rFonts w:ascii="Arial" w:hAnsi="Arial" w:cs="Arial"/>
        </w:rPr>
        <w:t>4</w:t>
      </w:r>
      <w:r w:rsidRPr="00B87F28">
        <w:rPr>
          <w:rFonts w:ascii="Arial" w:hAnsi="Arial" w:cs="Arial"/>
        </w:rPr>
        <w:t>.</w:t>
      </w:r>
      <w:r w:rsidR="00414658" w:rsidRPr="00B87F28">
        <w:rPr>
          <w:rFonts w:ascii="Arial" w:hAnsi="Arial" w:cs="Arial"/>
        </w:rPr>
        <w:t xml:space="preserve"> Субсидия предоставляется в соответствии со сводной бюджетной росписью и в пределах лимитов бюджетных обязательств, предусмотренных в бюджете городского поселения Молочный Кольского района Мурманской области</w:t>
      </w:r>
      <w:r w:rsidR="00F37370" w:rsidRPr="00B87F28">
        <w:rPr>
          <w:rFonts w:ascii="Arial" w:hAnsi="Arial" w:cs="Arial"/>
        </w:rPr>
        <w:t xml:space="preserve"> на соответствующий финансовый год на выполнение мероприятий, утвержденных в целях предоставления субсидий и включенных в муниципальную программу «Обеспечение благоприятной окружающей среды городского поселения Молочный».</w:t>
      </w:r>
      <w:r w:rsidRPr="00B87F28">
        <w:rPr>
          <w:rFonts w:ascii="Arial" w:hAnsi="Arial" w:cs="Arial"/>
        </w:rPr>
        <w:tab/>
        <w:t>1.</w:t>
      </w:r>
      <w:r w:rsidR="00B152EC">
        <w:rPr>
          <w:rFonts w:ascii="Arial" w:hAnsi="Arial" w:cs="Arial"/>
        </w:rPr>
        <w:t>5</w:t>
      </w:r>
      <w:r w:rsidRPr="00B87F28">
        <w:rPr>
          <w:rFonts w:ascii="Arial" w:hAnsi="Arial" w:cs="Arial"/>
        </w:rPr>
        <w:t xml:space="preserve">. Главным распорядителем средств бюджета </w:t>
      </w:r>
      <w:r w:rsidR="005062A0" w:rsidRPr="00B87F28">
        <w:rPr>
          <w:rFonts w:ascii="Arial" w:hAnsi="Arial" w:cs="Arial"/>
        </w:rPr>
        <w:t xml:space="preserve">городского поселения </w:t>
      </w:r>
      <w:r w:rsidR="005062A0" w:rsidRPr="00B87F28">
        <w:rPr>
          <w:rFonts w:ascii="Arial" w:hAnsi="Arial" w:cs="Arial"/>
        </w:rPr>
        <w:lastRenderedPageBreak/>
        <w:t xml:space="preserve">Молочный Кольского района Мурманской области, </w:t>
      </w:r>
      <w:r w:rsidRPr="00B87F28">
        <w:rPr>
          <w:rFonts w:ascii="Arial" w:hAnsi="Arial" w:cs="Arial"/>
        </w:rPr>
        <w:t xml:space="preserve">осуществляющим предоставление субсидий в пределах бюджетных ассигнований (лимитов бюджетных обязательств), предусмотренных решением </w:t>
      </w:r>
      <w:r w:rsidR="005062A0" w:rsidRPr="00B87F28">
        <w:rPr>
          <w:rFonts w:ascii="Arial" w:hAnsi="Arial" w:cs="Arial"/>
        </w:rPr>
        <w:t xml:space="preserve">Совета депутатов городского поселения Молочный </w:t>
      </w:r>
      <w:r w:rsidRPr="00B87F28">
        <w:rPr>
          <w:rFonts w:ascii="Arial" w:hAnsi="Arial" w:cs="Arial"/>
        </w:rPr>
        <w:t xml:space="preserve">о бюджете </w:t>
      </w:r>
      <w:r w:rsidR="005062A0" w:rsidRPr="00B87F28">
        <w:rPr>
          <w:rFonts w:ascii="Arial" w:hAnsi="Arial" w:cs="Arial"/>
        </w:rPr>
        <w:t xml:space="preserve">городского поселения Молочный Кольского района Мурманской области </w:t>
      </w:r>
      <w:r w:rsidRPr="00B87F28">
        <w:rPr>
          <w:rFonts w:ascii="Arial" w:hAnsi="Arial" w:cs="Arial"/>
        </w:rPr>
        <w:t xml:space="preserve">на соответствующий финансовой год и плановый период, является администрация </w:t>
      </w:r>
      <w:r w:rsidR="005062A0" w:rsidRPr="00B87F28">
        <w:rPr>
          <w:rFonts w:ascii="Arial" w:hAnsi="Arial" w:cs="Arial"/>
        </w:rPr>
        <w:t>городского поселения Молочный Кольского района Мурманской области</w:t>
      </w:r>
      <w:r w:rsidRPr="00B87F28">
        <w:rPr>
          <w:rFonts w:ascii="Arial" w:hAnsi="Arial" w:cs="Arial"/>
        </w:rPr>
        <w:t xml:space="preserve"> (далее - Уполномоченный орган).</w:t>
      </w:r>
    </w:p>
    <w:p w:rsidR="00CF680D" w:rsidRPr="00B87F28" w:rsidRDefault="005E4854" w:rsidP="00B87F28">
      <w:pPr>
        <w:ind w:firstLine="709"/>
        <w:jc w:val="both"/>
        <w:rPr>
          <w:rFonts w:ascii="Arial" w:hAnsi="Arial" w:cs="Arial"/>
        </w:rPr>
      </w:pPr>
      <w:bookmarkStart w:id="2" w:name="bookmark1"/>
      <w:bookmarkEnd w:id="2"/>
      <w:r w:rsidRPr="00B87F28">
        <w:rPr>
          <w:rFonts w:ascii="Arial" w:hAnsi="Arial" w:cs="Arial"/>
        </w:rPr>
        <w:t>1.</w:t>
      </w:r>
      <w:r w:rsidR="00B152EC">
        <w:rPr>
          <w:rFonts w:ascii="Arial" w:hAnsi="Arial" w:cs="Arial"/>
        </w:rPr>
        <w:t>6</w:t>
      </w:r>
      <w:r w:rsidRPr="00B87F28">
        <w:rPr>
          <w:rFonts w:ascii="Arial" w:hAnsi="Arial" w:cs="Arial"/>
        </w:rPr>
        <w:t xml:space="preserve">. </w:t>
      </w:r>
      <w:r w:rsidR="00CF680D" w:rsidRPr="00B87F28">
        <w:rPr>
          <w:rFonts w:ascii="Arial" w:hAnsi="Arial" w:cs="Arial"/>
        </w:rPr>
        <w:t xml:space="preserve">Получателями субсидии являются юридические лица (за исключением государственных (муниципальных) учреждений) и индивидуальные предприниматели, выполняющие работы </w:t>
      </w:r>
      <w:r w:rsidR="004A4071" w:rsidRPr="00B87F28">
        <w:rPr>
          <w:rFonts w:ascii="Arial" w:hAnsi="Arial" w:cs="Arial"/>
          <w:snapToGrid w:val="0"/>
        </w:rPr>
        <w:t>по содержанию объектов благоустройства, в части содержания и ремонта объектов внешнего благоустройства</w:t>
      </w:r>
      <w:r w:rsidR="00CF680D" w:rsidRPr="00B87F28">
        <w:rPr>
          <w:rFonts w:ascii="Arial" w:hAnsi="Arial" w:cs="Arial"/>
        </w:rPr>
        <w:t xml:space="preserve">  (далее - получатели субсидии).</w:t>
      </w:r>
    </w:p>
    <w:p w:rsidR="004A4071" w:rsidRPr="00B87F28" w:rsidRDefault="00B87F28" w:rsidP="00B87F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152E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4A4071" w:rsidRPr="00B87F28">
        <w:rPr>
          <w:rFonts w:ascii="Arial" w:hAnsi="Arial" w:cs="Arial"/>
        </w:rPr>
        <w:t xml:space="preserve">Предоставление субсидии осуществляется на основании Соглашения (далее Соглашение), заключенного между Уполномоченным органом и Получателем субсидии. </w:t>
      </w:r>
    </w:p>
    <w:p w:rsidR="00CF680D" w:rsidRPr="00CF02AD" w:rsidRDefault="00CF680D" w:rsidP="00CF680D">
      <w:pPr>
        <w:widowControl w:val="0"/>
        <w:ind w:firstLine="720"/>
        <w:jc w:val="both"/>
        <w:rPr>
          <w:rFonts w:ascii="Arial" w:hAnsi="Arial" w:cs="Arial"/>
          <w:snapToGrid w:val="0"/>
          <w:szCs w:val="24"/>
        </w:rPr>
      </w:pPr>
      <w:bookmarkStart w:id="3" w:name="bookmark2"/>
      <w:bookmarkEnd w:id="3"/>
    </w:p>
    <w:p w:rsidR="00CF680D" w:rsidRPr="00CF02AD" w:rsidRDefault="00CF680D" w:rsidP="00CF680D">
      <w:pPr>
        <w:widowControl w:val="0"/>
        <w:ind w:firstLine="720"/>
        <w:jc w:val="center"/>
        <w:rPr>
          <w:rFonts w:ascii="Arial" w:hAnsi="Arial" w:cs="Arial"/>
          <w:b/>
          <w:snapToGrid w:val="0"/>
          <w:szCs w:val="24"/>
        </w:rPr>
      </w:pPr>
      <w:r w:rsidRPr="00CF02AD">
        <w:rPr>
          <w:rFonts w:ascii="Arial" w:hAnsi="Arial" w:cs="Arial"/>
          <w:b/>
          <w:snapToGrid w:val="0"/>
          <w:szCs w:val="24"/>
        </w:rPr>
        <w:t>2. Условия и порядок предоставления субсидий</w:t>
      </w:r>
    </w:p>
    <w:p w:rsidR="00CF680D" w:rsidRPr="00CF02AD" w:rsidRDefault="00CF680D" w:rsidP="00CF680D">
      <w:pPr>
        <w:widowControl w:val="0"/>
        <w:ind w:firstLine="720"/>
        <w:jc w:val="both"/>
        <w:rPr>
          <w:rFonts w:ascii="Arial" w:hAnsi="Arial" w:cs="Arial"/>
          <w:b/>
          <w:snapToGrid w:val="0"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2.1. Размер субсидии рассчитывается Уполномоченным органом исходя из фактически понесенных затрат, подтвержденных представленными получателем субсидий документами, предусмотренными пунктом 2.5 настоящего Порядка.</w:t>
      </w:r>
    </w:p>
    <w:p w:rsidR="00CF680D" w:rsidRPr="00CF02AD" w:rsidRDefault="00CF680D" w:rsidP="00CF6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Размер предоставляемых субсидий указывается в соглашении, заключаемом получателем субсидий с Уполномоченным органом.</w:t>
      </w:r>
    </w:p>
    <w:p w:rsidR="00CF680D" w:rsidRPr="00CF02AD" w:rsidRDefault="00CF680D" w:rsidP="00CF68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2.2.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CF680D" w:rsidRPr="00CF02AD" w:rsidRDefault="00CF680D" w:rsidP="00CF680D">
      <w:pPr>
        <w:ind w:firstLine="708"/>
        <w:jc w:val="both"/>
        <w:rPr>
          <w:rFonts w:ascii="Arial" w:hAnsi="Arial" w:cs="Arial"/>
          <w:szCs w:val="24"/>
          <w:lang w:eastAsia="en-US" w:bidi="en-US"/>
        </w:rPr>
      </w:pPr>
      <w:r w:rsidRPr="00CF02AD">
        <w:rPr>
          <w:rFonts w:ascii="Arial" w:hAnsi="Arial" w:cs="Arial"/>
          <w:szCs w:val="24"/>
          <w:lang w:eastAsia="en-US" w:bidi="en-US"/>
        </w:rPr>
        <w:t xml:space="preserve">2.2.1 отсутствие просроченной задолженности по возврату в бюджет </w:t>
      </w:r>
      <w:r w:rsidR="005512D8" w:rsidRPr="00CF02AD">
        <w:rPr>
          <w:rFonts w:ascii="Arial" w:hAnsi="Arial" w:cs="Arial"/>
          <w:szCs w:val="24"/>
          <w:lang w:eastAsia="en-US" w:bidi="en-US"/>
        </w:rPr>
        <w:t>городского поселения Молочный Кольского района Мурманской области</w:t>
      </w:r>
      <w:r w:rsidRPr="00CF02AD">
        <w:rPr>
          <w:rFonts w:ascii="Arial" w:hAnsi="Arial" w:cs="Arial"/>
          <w:szCs w:val="24"/>
          <w:lang w:eastAsia="en-US" w:bidi="en-US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5512D8" w:rsidRPr="00CF02AD">
        <w:rPr>
          <w:rFonts w:ascii="Arial" w:hAnsi="Arial" w:cs="Arial"/>
          <w:szCs w:val="24"/>
          <w:lang w:eastAsia="en-US" w:bidi="en-US"/>
        </w:rPr>
        <w:t>городского поселения Молочный Кольского района Мурманской области</w:t>
      </w:r>
      <w:r w:rsidRPr="00CF02AD">
        <w:rPr>
          <w:rFonts w:ascii="Arial" w:hAnsi="Arial" w:cs="Arial"/>
          <w:szCs w:val="24"/>
          <w:lang w:eastAsia="en-US" w:bidi="en-US"/>
        </w:rPr>
        <w:t>;</w:t>
      </w:r>
    </w:p>
    <w:p w:rsidR="00CF680D" w:rsidRPr="00CF02AD" w:rsidRDefault="00CF680D" w:rsidP="00CF680D">
      <w:pPr>
        <w:ind w:firstLine="708"/>
        <w:jc w:val="both"/>
        <w:rPr>
          <w:rFonts w:ascii="Arial" w:hAnsi="Arial" w:cs="Arial"/>
          <w:szCs w:val="24"/>
          <w:lang w:eastAsia="en-US" w:bidi="en-US"/>
        </w:rPr>
      </w:pPr>
      <w:bookmarkStart w:id="4" w:name="Par23"/>
      <w:bookmarkEnd w:id="4"/>
      <w:r w:rsidRPr="00CF02AD">
        <w:rPr>
          <w:rFonts w:ascii="Arial" w:hAnsi="Arial" w:cs="Arial"/>
          <w:szCs w:val="24"/>
          <w:lang w:eastAsia="en-US" w:bidi="en-US"/>
        </w:rPr>
        <w:t>2.2.2 получатели субсидии - юридические лица не должны находиться в процессе реорганизации, ликвидации, в отношении них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CF680D" w:rsidRPr="00CF02AD" w:rsidRDefault="00CF680D" w:rsidP="00CF680D">
      <w:pPr>
        <w:ind w:firstLine="708"/>
        <w:jc w:val="both"/>
        <w:rPr>
          <w:rFonts w:ascii="Arial" w:hAnsi="Arial" w:cs="Arial"/>
          <w:szCs w:val="24"/>
          <w:lang w:eastAsia="en-US" w:bidi="en-US"/>
        </w:rPr>
      </w:pPr>
      <w:bookmarkStart w:id="5" w:name="Par25"/>
      <w:bookmarkEnd w:id="5"/>
      <w:r w:rsidRPr="00CF02AD">
        <w:rPr>
          <w:rFonts w:ascii="Arial" w:hAnsi="Arial" w:cs="Arial"/>
          <w:szCs w:val="24"/>
          <w:lang w:eastAsia="en-US" w:bidi="en-US"/>
        </w:rPr>
        <w:t>2.2.3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лиц, в совокупности превышает 50 процентов;</w:t>
      </w:r>
    </w:p>
    <w:p w:rsidR="00CF680D" w:rsidRPr="00CF02AD" w:rsidRDefault="00CF680D" w:rsidP="00CF680D">
      <w:pPr>
        <w:ind w:firstLine="708"/>
        <w:jc w:val="both"/>
        <w:rPr>
          <w:rFonts w:ascii="Arial" w:hAnsi="Arial" w:cs="Arial"/>
          <w:szCs w:val="24"/>
          <w:lang w:eastAsia="en-US" w:bidi="en-US"/>
        </w:rPr>
      </w:pPr>
      <w:bookmarkStart w:id="6" w:name="Par26"/>
      <w:bookmarkEnd w:id="6"/>
      <w:r w:rsidRPr="00CF02AD">
        <w:rPr>
          <w:rFonts w:ascii="Arial" w:hAnsi="Arial" w:cs="Arial"/>
          <w:szCs w:val="24"/>
          <w:lang w:eastAsia="en-US" w:bidi="en-US"/>
        </w:rPr>
        <w:t xml:space="preserve">2.2.4 получатели субсидии не должны получать средства из бюджета </w:t>
      </w:r>
      <w:r w:rsidR="00AA18BB" w:rsidRPr="00CF02AD">
        <w:rPr>
          <w:rFonts w:ascii="Arial" w:hAnsi="Arial" w:cs="Arial"/>
          <w:szCs w:val="24"/>
          <w:lang w:eastAsia="en-US" w:bidi="en-US"/>
        </w:rPr>
        <w:t>городского поселения Молочный Кольского района Мурманской области</w:t>
      </w:r>
      <w:r w:rsidRPr="00CF02AD">
        <w:rPr>
          <w:rFonts w:ascii="Arial" w:hAnsi="Arial" w:cs="Arial"/>
          <w:szCs w:val="24"/>
          <w:lang w:eastAsia="en-US" w:bidi="en-US"/>
        </w:rPr>
        <w:t xml:space="preserve"> на основании иных нормативных правовых актов на цели, установленные настоящим Порядком.</w:t>
      </w:r>
    </w:p>
    <w:p w:rsidR="00CF680D" w:rsidRPr="00CF02AD" w:rsidRDefault="00CF680D" w:rsidP="00CF68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3</w:t>
      </w:r>
      <w:r w:rsidRPr="00CF02AD">
        <w:rPr>
          <w:rFonts w:ascii="Arial" w:hAnsi="Arial" w:cs="Arial"/>
          <w:szCs w:val="24"/>
        </w:rPr>
        <w:t>. Для получения субсидии получатели субсидий обращаются в Уполномоченный орган с заявлением о заключении соглашения (далее - заявление).</w:t>
      </w:r>
      <w:bookmarkStart w:id="7" w:name="Par36"/>
      <w:bookmarkEnd w:id="7"/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>. К заявлению прилагаются следующие документы: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lastRenderedPageBreak/>
        <w:t>2.</w:t>
      </w:r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>.1 надлежащим образом заверенная копия свидетельства о внесении записи в Единый государственный реестр юридических лиц или надлежащим образом заверенная копия листа записи единого государственного реестра юридических лиц (для юридических лиц), надлежащим образом заверенная копия свидетельства о государственной регистрации физического лица в качестве индивидуального предпринимателя или листа записи единого государственного реестра индивидуальных предпринимателей (для индивидуальных предпринимателей);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>.2 надлежащим образом заверенная копия свидетельства о постановке на учет в налоговом органе по месту нахождения на территории Российской Федерации;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>.3 надлежащим образом заверенные копии учредительных документов (для юридических лиц);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 xml:space="preserve">.4 информация получателя субсидии о соответствии получателя субсидии на первое число месяца, предшествующего месяцу, в котором планируется заключение соглашения, требованиям, предусмотренным </w:t>
      </w:r>
      <w:hyperlink r:id="rId7" w:history="1">
        <w:r w:rsidRPr="00CF02AD">
          <w:rPr>
            <w:rFonts w:ascii="Arial" w:hAnsi="Arial" w:cs="Arial"/>
            <w:szCs w:val="24"/>
          </w:rPr>
          <w:t>пунктом 2.</w:t>
        </w:r>
      </w:hyperlink>
      <w:r w:rsidRPr="00CF02AD">
        <w:rPr>
          <w:rFonts w:ascii="Arial" w:hAnsi="Arial" w:cs="Arial"/>
          <w:szCs w:val="24"/>
        </w:rPr>
        <w:t>2 настоящего Порядка;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>.</w:t>
      </w:r>
      <w:r w:rsidR="00370F12" w:rsidRPr="00CF02AD">
        <w:rPr>
          <w:rFonts w:ascii="Arial" w:hAnsi="Arial" w:cs="Arial"/>
          <w:szCs w:val="24"/>
        </w:rPr>
        <w:t>5</w:t>
      </w:r>
      <w:r w:rsidRPr="00CF02AD">
        <w:rPr>
          <w:rFonts w:ascii="Arial" w:hAnsi="Arial" w:cs="Arial"/>
          <w:szCs w:val="24"/>
        </w:rPr>
        <w:t xml:space="preserve"> документы (кассовые чеки, платежные поручения, счета, счета-фактуры, товарные накладные, товарные чеки, акты выполненных работ и (или) отчеты о выполненных работах, подписанные уполномоченным лицом получателем субсидии и скрепленные печатью получателя субсидии при ее наличии), подтверждающие произведенные расходы, либо надлежащим образом заверенные копии указанных документов.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Под надлежащим образом заверенными копиями документов в настоящем Порядке понимаются документы, заверенные подписью уполномоченного представителя получателя субсидии и печатью получателя субсидии при ее наличии.</w:t>
      </w:r>
    </w:p>
    <w:p w:rsidR="00CF680D" w:rsidRPr="00CF02AD" w:rsidRDefault="00CF680D" w:rsidP="00CF68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5</w:t>
      </w:r>
      <w:r w:rsidRPr="00CF02AD">
        <w:rPr>
          <w:rFonts w:ascii="Arial" w:hAnsi="Arial" w:cs="Arial"/>
          <w:szCs w:val="24"/>
        </w:rPr>
        <w:t>. Получатель субсидии несет ответственность за достоверность данных, представляемых для получения субсидии, в соответствии с законодательством Российской Федерации.</w:t>
      </w:r>
    </w:p>
    <w:p w:rsidR="00CF680D" w:rsidRPr="00CF02AD" w:rsidRDefault="00CF680D" w:rsidP="00CF68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6</w:t>
      </w:r>
      <w:r w:rsidRPr="00CF02AD">
        <w:rPr>
          <w:rFonts w:ascii="Arial" w:hAnsi="Arial" w:cs="Arial"/>
          <w:szCs w:val="24"/>
        </w:rPr>
        <w:t xml:space="preserve">. Специалист Уполномоченного органа в день поступления заявления и документов, предусмотренных </w:t>
      </w:r>
      <w:hyperlink w:anchor="Par36" w:history="1">
        <w:r w:rsidRPr="00CF02AD">
          <w:rPr>
            <w:rFonts w:ascii="Arial" w:hAnsi="Arial" w:cs="Arial"/>
            <w:szCs w:val="24"/>
          </w:rPr>
          <w:t>пунктом 2.</w:t>
        </w:r>
      </w:hyperlink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 xml:space="preserve"> настоящего Порядка, осуществляет их регистрацию.</w:t>
      </w:r>
    </w:p>
    <w:p w:rsidR="00CF680D" w:rsidRPr="00CF02AD" w:rsidRDefault="00CF680D" w:rsidP="00CF68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7</w:t>
      </w:r>
      <w:r w:rsidRPr="00CF02AD">
        <w:rPr>
          <w:rFonts w:ascii="Arial" w:hAnsi="Arial" w:cs="Arial"/>
          <w:szCs w:val="24"/>
        </w:rPr>
        <w:t>. Рассмотрение заявлений осуществляется уполномоченным органом в порядке очередности исходя из даты их поступления. В случае поступления в уполномоченный орган в один день нескольких заявлений, их рассмотрение осуществляется в порядке очередности исходя из времени их регистрации уполномоченным органом.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8</w:t>
      </w:r>
      <w:r w:rsidRPr="00CF02AD">
        <w:rPr>
          <w:rFonts w:ascii="Arial" w:hAnsi="Arial" w:cs="Arial"/>
          <w:szCs w:val="24"/>
        </w:rPr>
        <w:t>. Уполномоченный орган в течение 10 рабочих дней со дня регистрации заявления и документов, представленных получателем субсидии, осуществляет их проверку и принимает в простой письменной форме решение о предоставлении субсидии и заключении соглашения (далее - решение о заключении соглашения) или об отказе в предоставлении субсидии и об отказе в заключении соглашения (далее - решение об отказе в заключении соглашения).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9</w:t>
      </w:r>
      <w:r w:rsidRPr="00CF02AD">
        <w:rPr>
          <w:rFonts w:ascii="Arial" w:hAnsi="Arial" w:cs="Arial"/>
          <w:szCs w:val="24"/>
        </w:rPr>
        <w:t>. Основаниями для принятия решения об отказе в заключении соглашения являются: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9</w:t>
      </w:r>
      <w:r w:rsidRPr="00CF02AD">
        <w:rPr>
          <w:rFonts w:ascii="Arial" w:hAnsi="Arial" w:cs="Arial"/>
          <w:szCs w:val="24"/>
        </w:rPr>
        <w:t>.1 несоответствие получателя субсидии требованиям и условиям, установленным пунктами 1.</w:t>
      </w:r>
      <w:r w:rsidR="00BF79C5">
        <w:rPr>
          <w:rFonts w:ascii="Arial" w:hAnsi="Arial" w:cs="Arial"/>
          <w:szCs w:val="24"/>
        </w:rPr>
        <w:t>6</w:t>
      </w:r>
      <w:hyperlink r:id="rId8" w:history="1"/>
      <w:r w:rsidRPr="00CF02AD">
        <w:rPr>
          <w:rFonts w:ascii="Arial" w:hAnsi="Arial" w:cs="Arial"/>
          <w:szCs w:val="24"/>
        </w:rPr>
        <w:t xml:space="preserve"> и 2.2</w:t>
      </w:r>
      <w:hyperlink r:id="rId9" w:history="1"/>
      <w:r w:rsidRPr="00CF02AD">
        <w:rPr>
          <w:rFonts w:ascii="Arial" w:hAnsi="Arial" w:cs="Arial"/>
          <w:szCs w:val="24"/>
        </w:rPr>
        <w:t xml:space="preserve"> настоящего Порядка;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9</w:t>
      </w:r>
      <w:r w:rsidRPr="00CF02AD">
        <w:rPr>
          <w:rFonts w:ascii="Arial" w:hAnsi="Arial" w:cs="Arial"/>
          <w:szCs w:val="24"/>
        </w:rPr>
        <w:t xml:space="preserve">.2 непредставление (представление не в полном объеме) документов, предусмотренных </w:t>
      </w:r>
      <w:hyperlink r:id="rId10" w:history="1">
        <w:r w:rsidRPr="00CF02AD">
          <w:rPr>
            <w:rFonts w:ascii="Arial" w:hAnsi="Arial" w:cs="Arial"/>
            <w:szCs w:val="24"/>
          </w:rPr>
          <w:t>пунктом 2.</w:t>
        </w:r>
      </w:hyperlink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 xml:space="preserve"> настоящего Порядка;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9</w:t>
      </w:r>
      <w:r w:rsidRPr="00CF02AD">
        <w:rPr>
          <w:rFonts w:ascii="Arial" w:hAnsi="Arial" w:cs="Arial"/>
          <w:szCs w:val="24"/>
        </w:rPr>
        <w:t>.3 установление уполномоченным органом факта недостоверности представления информации;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</w:t>
      </w:r>
      <w:r w:rsidR="00BF79C5">
        <w:rPr>
          <w:rFonts w:ascii="Arial" w:hAnsi="Arial" w:cs="Arial"/>
          <w:szCs w:val="24"/>
        </w:rPr>
        <w:t>9</w:t>
      </w:r>
      <w:r w:rsidRPr="00CF02AD">
        <w:rPr>
          <w:rFonts w:ascii="Arial" w:hAnsi="Arial" w:cs="Arial"/>
          <w:szCs w:val="24"/>
        </w:rPr>
        <w:t>.4 отсутствие лимитов бюджетных обязательств, доведенных уполномоченному органу в установленном порядке;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lastRenderedPageBreak/>
        <w:t>2.</w:t>
      </w:r>
      <w:r w:rsidR="00BF79C5">
        <w:rPr>
          <w:rFonts w:ascii="Arial" w:hAnsi="Arial" w:cs="Arial"/>
          <w:szCs w:val="24"/>
        </w:rPr>
        <w:t>9</w:t>
      </w:r>
      <w:r w:rsidRPr="00CF02AD">
        <w:rPr>
          <w:rFonts w:ascii="Arial" w:hAnsi="Arial" w:cs="Arial"/>
          <w:szCs w:val="24"/>
        </w:rPr>
        <w:t>.5 предоставление ненадлежащим образом оформленных документов, предусмотренных пунктом 2.</w:t>
      </w:r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 xml:space="preserve"> настоящего Порядка;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2.1</w:t>
      </w:r>
      <w:r w:rsidR="00BF79C5">
        <w:rPr>
          <w:rFonts w:ascii="Arial" w:hAnsi="Arial" w:cs="Arial"/>
          <w:szCs w:val="24"/>
        </w:rPr>
        <w:t>0</w:t>
      </w:r>
      <w:r w:rsidRPr="00CF02AD">
        <w:rPr>
          <w:rFonts w:ascii="Arial" w:hAnsi="Arial" w:cs="Arial"/>
          <w:szCs w:val="24"/>
        </w:rPr>
        <w:t>. Уполномоченный орган: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2.1</w:t>
      </w:r>
      <w:r w:rsidR="00BF79C5">
        <w:rPr>
          <w:rFonts w:ascii="Arial" w:hAnsi="Arial" w:cs="Arial"/>
          <w:szCs w:val="24"/>
        </w:rPr>
        <w:t>0</w:t>
      </w:r>
      <w:r w:rsidRPr="00CF02AD">
        <w:rPr>
          <w:rFonts w:ascii="Arial" w:hAnsi="Arial" w:cs="Arial"/>
          <w:szCs w:val="24"/>
        </w:rPr>
        <w:t xml:space="preserve">.1 в случае принятия решения об отказе в заключении соглашения в течение 5 </w:t>
      </w:r>
      <w:r w:rsidR="001B51BE">
        <w:rPr>
          <w:rFonts w:ascii="Arial" w:hAnsi="Arial" w:cs="Arial"/>
          <w:szCs w:val="24"/>
        </w:rPr>
        <w:t xml:space="preserve">(пяти) </w:t>
      </w:r>
      <w:r w:rsidRPr="00CF02AD">
        <w:rPr>
          <w:rFonts w:ascii="Arial" w:hAnsi="Arial" w:cs="Arial"/>
          <w:szCs w:val="24"/>
        </w:rPr>
        <w:t>рабочих дней со дня принятия такого решения направляет получателю субсидии письменное уведомление об отказе с указанием причин;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2.1</w:t>
      </w:r>
      <w:r w:rsidR="00BF79C5">
        <w:rPr>
          <w:rFonts w:ascii="Arial" w:hAnsi="Arial" w:cs="Arial"/>
          <w:szCs w:val="24"/>
        </w:rPr>
        <w:t>0</w:t>
      </w:r>
      <w:r w:rsidRPr="00CF02AD">
        <w:rPr>
          <w:rFonts w:ascii="Arial" w:hAnsi="Arial" w:cs="Arial"/>
          <w:szCs w:val="24"/>
        </w:rPr>
        <w:t>.2 в случае принятия решения о заключении соглашения в течение 5</w:t>
      </w:r>
      <w:r w:rsidR="001B51BE">
        <w:rPr>
          <w:rFonts w:ascii="Arial" w:hAnsi="Arial" w:cs="Arial"/>
          <w:szCs w:val="24"/>
        </w:rPr>
        <w:t xml:space="preserve"> (пяти) </w:t>
      </w:r>
      <w:r w:rsidRPr="00CF02AD">
        <w:rPr>
          <w:rFonts w:ascii="Arial" w:hAnsi="Arial" w:cs="Arial"/>
          <w:szCs w:val="24"/>
        </w:rPr>
        <w:t xml:space="preserve">рабочих дней со дня принятия решения оформляет проект соглашения в соответствии с типовой формой, утвержденной </w:t>
      </w:r>
      <w:r w:rsidR="00370F12" w:rsidRPr="00CF02AD">
        <w:rPr>
          <w:rFonts w:ascii="Arial" w:hAnsi="Arial" w:cs="Arial"/>
          <w:szCs w:val="24"/>
        </w:rPr>
        <w:t>постановлением администрации городского поселения Молочный</w:t>
      </w:r>
      <w:r w:rsidRPr="00CF02AD">
        <w:rPr>
          <w:rFonts w:ascii="Arial" w:hAnsi="Arial" w:cs="Arial"/>
          <w:szCs w:val="24"/>
        </w:rPr>
        <w:t>, и направляет его получателю субсидии для подписания.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В соглашении также указывается обязательное условие о согласии получателя субсидии на осуществление уполномоченным органом и (или) уполномоченным органом муниципального финансового контроля проведения проверок соблюдения получателем субсидии условий и целей настоящего Порядка.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В соглашение также включается условие о согласовании новых условий соглашения или о расторжении соглашения при не 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2.1</w:t>
      </w:r>
      <w:r w:rsidR="00BF79C5">
        <w:rPr>
          <w:rFonts w:ascii="Arial" w:hAnsi="Arial" w:cs="Arial"/>
          <w:szCs w:val="24"/>
        </w:rPr>
        <w:t>1</w:t>
      </w:r>
      <w:r w:rsidRPr="00CF02AD">
        <w:rPr>
          <w:rFonts w:ascii="Arial" w:hAnsi="Arial" w:cs="Arial"/>
          <w:szCs w:val="24"/>
        </w:rPr>
        <w:t>. Получатель субсидии вправе повторно направить заявление о заключении соглашения и документы, указанные в 2.</w:t>
      </w:r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 xml:space="preserve"> настоящего</w:t>
      </w:r>
      <w:hyperlink r:id="rId11" w:history="1"/>
      <w:r w:rsidRPr="00CF02AD">
        <w:rPr>
          <w:rFonts w:ascii="Arial" w:hAnsi="Arial" w:cs="Arial"/>
          <w:szCs w:val="24"/>
        </w:rPr>
        <w:t xml:space="preserve"> Порядка, после устранения замечаний, явившихся основанием для принятия решения об отказе в заключении соглашения.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2.1</w:t>
      </w:r>
      <w:r w:rsidR="00BF79C5">
        <w:rPr>
          <w:rFonts w:ascii="Arial" w:hAnsi="Arial" w:cs="Arial"/>
          <w:szCs w:val="24"/>
        </w:rPr>
        <w:t>2</w:t>
      </w:r>
      <w:r w:rsidRPr="00CF02AD">
        <w:rPr>
          <w:rFonts w:ascii="Arial" w:hAnsi="Arial" w:cs="Arial"/>
          <w:szCs w:val="24"/>
        </w:rPr>
        <w:t>. Получатель субсидии в течение 5 рабочих дней со дня получения соглашения возвращает в адрес уполномоченного органа подписанный экземпляр соглашения. Нарушение указанного срока признается отказом получателя субсидии от подписания соглашения.</w:t>
      </w:r>
    </w:p>
    <w:p w:rsidR="00370F12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2.1</w:t>
      </w:r>
      <w:r w:rsidR="00BF79C5">
        <w:rPr>
          <w:rFonts w:ascii="Arial" w:hAnsi="Arial" w:cs="Arial"/>
          <w:szCs w:val="24"/>
        </w:rPr>
        <w:t>3</w:t>
      </w:r>
      <w:r w:rsidRPr="00CF02AD">
        <w:rPr>
          <w:rFonts w:ascii="Arial" w:hAnsi="Arial" w:cs="Arial"/>
          <w:szCs w:val="24"/>
        </w:rPr>
        <w:t>. Уполномоченный орган в течение 5 рабочих дней со дня получения подписанного получателем субсидии соглашения принимает решение о перечислении субсидии</w:t>
      </w:r>
      <w:r w:rsidR="00370F12" w:rsidRPr="00CF02AD">
        <w:rPr>
          <w:rFonts w:ascii="Arial" w:hAnsi="Arial" w:cs="Arial"/>
          <w:szCs w:val="24"/>
        </w:rPr>
        <w:t>.</w:t>
      </w:r>
      <w:r w:rsidRPr="00CF02AD">
        <w:rPr>
          <w:rFonts w:ascii="Arial" w:hAnsi="Arial" w:cs="Arial"/>
          <w:szCs w:val="24"/>
        </w:rPr>
        <w:t xml:space="preserve"> 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2.1</w:t>
      </w:r>
      <w:r w:rsidR="00BF79C5">
        <w:rPr>
          <w:rFonts w:ascii="Arial" w:hAnsi="Arial" w:cs="Arial"/>
          <w:szCs w:val="24"/>
        </w:rPr>
        <w:t>4</w:t>
      </w:r>
      <w:r w:rsidRPr="00CF02AD">
        <w:rPr>
          <w:rFonts w:ascii="Arial" w:hAnsi="Arial" w:cs="Arial"/>
          <w:szCs w:val="24"/>
        </w:rPr>
        <w:t xml:space="preserve">. Субсидия перечисляется в текущем финансовом году Уполномоченным органом получателю субсидии на основании заключенного соглашения на расчетный счет, открытый в Российской кредитной организации, не позднее </w:t>
      </w:r>
      <w:r w:rsidR="005D667B">
        <w:rPr>
          <w:rFonts w:ascii="Arial" w:hAnsi="Arial" w:cs="Arial"/>
          <w:szCs w:val="24"/>
        </w:rPr>
        <w:t>двадцатого</w:t>
      </w:r>
      <w:r w:rsidRPr="00CF02AD">
        <w:rPr>
          <w:rFonts w:ascii="Arial" w:hAnsi="Arial" w:cs="Arial"/>
          <w:szCs w:val="24"/>
        </w:rPr>
        <w:t xml:space="preserve"> рабочего дня после принятия Уполномоченным органом решения о перечислении субсидии.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2.1</w:t>
      </w:r>
      <w:r w:rsidR="00BF79C5">
        <w:rPr>
          <w:rFonts w:ascii="Arial" w:hAnsi="Arial" w:cs="Arial"/>
          <w:szCs w:val="24"/>
        </w:rPr>
        <w:t>5</w:t>
      </w:r>
      <w:r w:rsidRPr="00CF02AD">
        <w:rPr>
          <w:rFonts w:ascii="Arial" w:hAnsi="Arial" w:cs="Arial"/>
          <w:szCs w:val="24"/>
        </w:rPr>
        <w:t xml:space="preserve">. В случае нарушения условий предоставления субсидии, субсидия подлежит возврату в бюджет </w:t>
      </w:r>
      <w:r w:rsidR="00370F12" w:rsidRPr="00CF02AD">
        <w:rPr>
          <w:rFonts w:ascii="Arial" w:hAnsi="Arial" w:cs="Arial"/>
          <w:szCs w:val="24"/>
        </w:rPr>
        <w:t>городского поселения Молочный Кольского района Мурманской</w:t>
      </w:r>
      <w:r w:rsidRPr="00CF02AD">
        <w:rPr>
          <w:rFonts w:ascii="Arial" w:hAnsi="Arial" w:cs="Arial"/>
          <w:szCs w:val="24"/>
        </w:rPr>
        <w:t xml:space="preserve"> </w:t>
      </w:r>
      <w:r w:rsidR="00370F12" w:rsidRPr="00CF02AD">
        <w:rPr>
          <w:rFonts w:ascii="Arial" w:hAnsi="Arial" w:cs="Arial"/>
          <w:szCs w:val="24"/>
        </w:rPr>
        <w:t xml:space="preserve">области </w:t>
      </w:r>
      <w:r w:rsidRPr="00CF02AD">
        <w:rPr>
          <w:rFonts w:ascii="Arial" w:hAnsi="Arial" w:cs="Arial"/>
          <w:szCs w:val="24"/>
        </w:rPr>
        <w:t>в порядке и сроки, установленные в разделе 4 настоящего Порядка.</w:t>
      </w:r>
    </w:p>
    <w:p w:rsidR="00CF680D" w:rsidRPr="00CF02AD" w:rsidRDefault="00CF680D" w:rsidP="00CF680D">
      <w:pPr>
        <w:autoSpaceDE w:val="0"/>
        <w:autoSpaceDN w:val="0"/>
        <w:adjustRightInd w:val="0"/>
        <w:ind w:left="975" w:right="992"/>
        <w:jc w:val="both"/>
        <w:rPr>
          <w:rFonts w:ascii="Arial" w:hAnsi="Arial" w:cs="Arial"/>
          <w:b/>
          <w:bCs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4"/>
        </w:rPr>
      </w:pPr>
      <w:r w:rsidRPr="00CF02AD">
        <w:rPr>
          <w:rFonts w:ascii="Arial" w:hAnsi="Arial" w:cs="Arial"/>
          <w:b/>
          <w:bCs/>
          <w:szCs w:val="24"/>
        </w:rPr>
        <w:t>3. Требования к отчетности</w:t>
      </w:r>
    </w:p>
    <w:p w:rsidR="00CF680D" w:rsidRPr="00CF02AD" w:rsidRDefault="00CF680D" w:rsidP="00CF6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3.1. Получатель субсидии не позднее 15 числа месяца, следующего за отчетным месяцем, в котором была получена субсидия, предоставляет в Уполномоченный орган:</w:t>
      </w:r>
    </w:p>
    <w:p w:rsidR="00CF680D" w:rsidRPr="00CF02AD" w:rsidRDefault="00CF680D" w:rsidP="001B51BE">
      <w:pPr>
        <w:ind w:firstLine="360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 xml:space="preserve">3.1.1 </w:t>
      </w:r>
      <w:hyperlink w:anchor="Par576" w:history="1">
        <w:r w:rsidRPr="00CF02AD">
          <w:rPr>
            <w:rFonts w:ascii="Arial" w:hAnsi="Arial" w:cs="Arial"/>
            <w:szCs w:val="24"/>
          </w:rPr>
          <w:t>отчет</w:t>
        </w:r>
      </w:hyperlink>
      <w:r w:rsidRPr="00CF02AD">
        <w:rPr>
          <w:rFonts w:ascii="Arial" w:hAnsi="Arial" w:cs="Arial"/>
          <w:szCs w:val="24"/>
        </w:rPr>
        <w:t xml:space="preserve"> </w:t>
      </w:r>
      <w:r w:rsidR="001B51BE" w:rsidRPr="00B32EDA">
        <w:rPr>
          <w:rFonts w:ascii="Arial" w:hAnsi="Arial" w:cs="Arial"/>
        </w:rPr>
        <w:t xml:space="preserve">об использовании субсидии </w:t>
      </w:r>
      <w:r w:rsidR="001B51BE" w:rsidRPr="001B22FA">
        <w:rPr>
          <w:rFonts w:ascii="Arial" w:eastAsia="Calibri" w:hAnsi="Arial" w:cs="Arial"/>
        </w:rPr>
        <w:t>на возмещение затрат по содержанию</w:t>
      </w:r>
      <w:r w:rsidR="00F4733F">
        <w:rPr>
          <w:rFonts w:ascii="Arial" w:eastAsia="Calibri" w:hAnsi="Arial" w:cs="Arial"/>
        </w:rPr>
        <w:t xml:space="preserve"> </w:t>
      </w:r>
      <w:r w:rsidR="001B51BE" w:rsidRPr="001B22FA">
        <w:rPr>
          <w:rFonts w:ascii="Arial" w:eastAsia="Calibri" w:hAnsi="Arial" w:cs="Arial"/>
        </w:rPr>
        <w:t>объектов благоустройства, в части содержания</w:t>
      </w:r>
      <w:r w:rsidR="001B51BE">
        <w:rPr>
          <w:rFonts w:ascii="Arial" w:eastAsia="Calibri" w:hAnsi="Arial" w:cs="Arial"/>
        </w:rPr>
        <w:t xml:space="preserve"> </w:t>
      </w:r>
      <w:r w:rsidR="001B51BE" w:rsidRPr="001B22FA">
        <w:rPr>
          <w:rFonts w:ascii="Arial" w:eastAsia="Calibri" w:hAnsi="Arial" w:cs="Arial"/>
        </w:rPr>
        <w:t>и ремонта объектов внешнего благоустройства городского поселения Молочный</w:t>
      </w:r>
      <w:r w:rsidRPr="00CF02AD">
        <w:rPr>
          <w:rFonts w:ascii="Arial" w:hAnsi="Arial" w:cs="Arial"/>
          <w:szCs w:val="24"/>
        </w:rPr>
        <w:t>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Cs w:val="24"/>
          <w:lang w:eastAsia="en-US"/>
        </w:rPr>
      </w:pPr>
      <w:r w:rsidRPr="00CF02AD">
        <w:rPr>
          <w:rFonts w:ascii="Arial" w:hAnsi="Arial" w:cs="Arial"/>
          <w:szCs w:val="24"/>
        </w:rPr>
        <w:t xml:space="preserve">3.2. Уполномоченный орган вправе </w:t>
      </w:r>
      <w:r w:rsidRPr="00CF02AD">
        <w:rPr>
          <w:rFonts w:ascii="Arial" w:eastAsia="Calibri" w:hAnsi="Arial" w:cs="Arial"/>
          <w:szCs w:val="24"/>
          <w:lang w:eastAsia="en-US"/>
        </w:rPr>
        <w:t>устанавливать в соглашении о получении субсидии сроки и формы представления получателем субсидии дополнительной отчетности.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Cs w:val="24"/>
          <w:lang w:eastAsia="en-US"/>
        </w:rPr>
      </w:pPr>
    </w:p>
    <w:p w:rsidR="00CF680D" w:rsidRPr="00CF02AD" w:rsidRDefault="00CF680D" w:rsidP="00CF680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4"/>
        </w:rPr>
      </w:pPr>
      <w:r w:rsidRPr="00CF02AD">
        <w:rPr>
          <w:rFonts w:ascii="Arial" w:hAnsi="Arial" w:cs="Arial"/>
          <w:b/>
          <w:bCs/>
          <w:szCs w:val="24"/>
        </w:rPr>
        <w:lastRenderedPageBreak/>
        <w:t>4. Осуществление контроля за соблюдением условий, целей</w:t>
      </w:r>
    </w:p>
    <w:p w:rsidR="00CF680D" w:rsidRPr="00CF02AD" w:rsidRDefault="00CF680D" w:rsidP="00CF68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CF02AD">
        <w:rPr>
          <w:rFonts w:ascii="Arial" w:hAnsi="Arial" w:cs="Arial"/>
          <w:b/>
          <w:bCs/>
          <w:szCs w:val="24"/>
        </w:rPr>
        <w:t>и порядка предоставления субсидии и ответственности</w:t>
      </w:r>
    </w:p>
    <w:p w:rsidR="00CF680D" w:rsidRPr="00CF02AD" w:rsidRDefault="00CF680D" w:rsidP="00CF68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CF02AD">
        <w:rPr>
          <w:rFonts w:ascii="Arial" w:hAnsi="Arial" w:cs="Arial"/>
          <w:b/>
          <w:bCs/>
          <w:szCs w:val="24"/>
        </w:rPr>
        <w:t>за их нарушение</w:t>
      </w:r>
    </w:p>
    <w:p w:rsidR="00CF680D" w:rsidRPr="00CF02AD" w:rsidRDefault="00CF680D" w:rsidP="00CF68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>4.1. Обязательная проверка соблюдения условий, целей и порядка предоставления субсидии получателем субсидий проводится Уполномоченным органом не позднее двенадцати месяцев со дня перечисления субсидии и органами муниципального финансового контроля в соответствии с законодательством.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 xml:space="preserve">4.2. В случае нарушения получателем субсидий условий, порядка и целей предоставления субсидии, выявленных в том числе по фактам проверок, проведенных уполномоченным органом и уполномоченным органом муниципального финансового контроля, полученные средства подлежат возврату в бюджет </w:t>
      </w:r>
      <w:r w:rsidR="00CF02AD" w:rsidRPr="00CF02AD">
        <w:rPr>
          <w:rFonts w:ascii="Arial" w:hAnsi="Arial" w:cs="Arial"/>
          <w:szCs w:val="24"/>
        </w:rPr>
        <w:t>городского поселения Молочный Кольского района Мурманской области</w:t>
      </w:r>
      <w:r w:rsidRPr="00CF02AD">
        <w:rPr>
          <w:rFonts w:ascii="Arial" w:hAnsi="Arial" w:cs="Arial"/>
          <w:szCs w:val="24"/>
        </w:rPr>
        <w:t>. Возврат субсидии получателем субсидии осуществляется в следующем порядке:</w:t>
      </w:r>
      <w:bookmarkStart w:id="8" w:name="Par10"/>
      <w:bookmarkEnd w:id="8"/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 xml:space="preserve">4.2.1 Уполномоченный орган направляет получателю субсидии в срок, не превышающий 5 рабочих дней с момента установления нарушений, требование о возврате средств субсидии в бюджет </w:t>
      </w:r>
      <w:r w:rsidR="00CF02AD" w:rsidRPr="00CF02AD">
        <w:rPr>
          <w:rFonts w:ascii="Arial" w:hAnsi="Arial" w:cs="Arial"/>
          <w:szCs w:val="24"/>
        </w:rPr>
        <w:t>городского поселения Молочный Кольского района Мурманской области</w:t>
      </w:r>
      <w:r w:rsidRPr="00CF02AD">
        <w:rPr>
          <w:rFonts w:ascii="Arial" w:hAnsi="Arial" w:cs="Arial"/>
          <w:szCs w:val="24"/>
        </w:rPr>
        <w:t xml:space="preserve"> </w:t>
      </w:r>
      <w:r w:rsidRPr="00CF02AD">
        <w:rPr>
          <w:rFonts w:ascii="Arial" w:hAnsi="Arial" w:cs="Arial"/>
          <w:bCs/>
          <w:szCs w:val="24"/>
        </w:rPr>
        <w:t>заказным почтовым отправлением с уведомлением о вручении</w:t>
      </w:r>
      <w:r w:rsidRPr="00CF02AD">
        <w:rPr>
          <w:rFonts w:ascii="Arial" w:hAnsi="Arial" w:cs="Arial"/>
          <w:szCs w:val="24"/>
        </w:rPr>
        <w:t>;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 xml:space="preserve">4.2.2 получатель субсидий обязан в течение 10 рабочих дней со дня получения требования, указанного в </w:t>
      </w:r>
      <w:hyperlink w:anchor="Par10" w:history="1">
        <w:r w:rsidRPr="00CF02AD">
          <w:rPr>
            <w:rFonts w:ascii="Arial" w:hAnsi="Arial" w:cs="Arial"/>
            <w:szCs w:val="24"/>
          </w:rPr>
          <w:t>подпункте 4.2.1</w:t>
        </w:r>
      </w:hyperlink>
      <w:r w:rsidRPr="00CF02AD">
        <w:rPr>
          <w:rFonts w:ascii="Arial" w:hAnsi="Arial" w:cs="Arial"/>
          <w:szCs w:val="24"/>
        </w:rPr>
        <w:t xml:space="preserve"> настоящего Порядка, возвратить на лицевой счет уполномоченного органа полученную субсидию.</w:t>
      </w:r>
    </w:p>
    <w:p w:rsidR="00CF680D" w:rsidRPr="00CF02AD" w:rsidRDefault="00CF680D" w:rsidP="00CF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F02AD">
        <w:rPr>
          <w:rFonts w:ascii="Arial" w:hAnsi="Arial" w:cs="Arial"/>
          <w:szCs w:val="24"/>
        </w:rPr>
        <w:t xml:space="preserve">4.3. В случае если получатель субсидии не исполнил установленного </w:t>
      </w:r>
      <w:hyperlink w:anchor="Par10" w:history="1">
        <w:r w:rsidRPr="00CF02AD">
          <w:rPr>
            <w:rFonts w:ascii="Arial" w:hAnsi="Arial" w:cs="Arial"/>
            <w:szCs w:val="24"/>
          </w:rPr>
          <w:t>подпунктом 4.2.</w:t>
        </w:r>
      </w:hyperlink>
      <w:r w:rsidRPr="00CF02AD">
        <w:rPr>
          <w:rFonts w:ascii="Arial" w:hAnsi="Arial" w:cs="Arial"/>
          <w:szCs w:val="24"/>
        </w:rPr>
        <w:t>2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CF680D" w:rsidRPr="00CF02AD" w:rsidRDefault="00CF680D" w:rsidP="00CF68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Cs w:val="24"/>
        </w:rPr>
      </w:pPr>
    </w:p>
    <w:p w:rsidR="00CF680D" w:rsidRPr="00CF02AD" w:rsidRDefault="00CF680D" w:rsidP="00CF680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Cs w:val="24"/>
        </w:rPr>
      </w:pPr>
    </w:p>
    <w:p w:rsidR="00C852A8" w:rsidRPr="00E34E1D" w:rsidRDefault="00C852A8" w:rsidP="00C852A8">
      <w:pPr>
        <w:widowControl w:val="0"/>
        <w:ind w:firstLine="720"/>
        <w:jc w:val="right"/>
        <w:rPr>
          <w:rFonts w:ascii="Arial" w:hAnsi="Arial" w:cs="Arial"/>
          <w:b/>
          <w:snapToGrid w:val="0"/>
          <w:szCs w:val="24"/>
        </w:rPr>
      </w:pPr>
    </w:p>
    <w:sectPr w:rsidR="00C852A8" w:rsidRPr="00E34E1D" w:rsidSect="00CD65A9">
      <w:pgSz w:w="11907" w:h="16840" w:code="9"/>
      <w:pgMar w:top="993" w:right="567" w:bottom="851" w:left="1701" w:header="454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B273944"/>
    <w:multiLevelType w:val="hybridMultilevel"/>
    <w:tmpl w:val="C668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769F3"/>
    <w:multiLevelType w:val="multilevel"/>
    <w:tmpl w:val="C37C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B1A4C5E"/>
    <w:multiLevelType w:val="multilevel"/>
    <w:tmpl w:val="C9789D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3E93356"/>
    <w:multiLevelType w:val="multilevel"/>
    <w:tmpl w:val="3DCE76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AFE53C6"/>
    <w:multiLevelType w:val="hybridMultilevel"/>
    <w:tmpl w:val="C04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80D"/>
    <w:rsid w:val="000C3D44"/>
    <w:rsid w:val="001163C9"/>
    <w:rsid w:val="00116AB0"/>
    <w:rsid w:val="00120F66"/>
    <w:rsid w:val="00141E20"/>
    <w:rsid w:val="001B51BE"/>
    <w:rsid w:val="002B74E3"/>
    <w:rsid w:val="002D2992"/>
    <w:rsid w:val="002E3829"/>
    <w:rsid w:val="003314D4"/>
    <w:rsid w:val="003451CD"/>
    <w:rsid w:val="00370F12"/>
    <w:rsid w:val="00392C5F"/>
    <w:rsid w:val="00414658"/>
    <w:rsid w:val="004A4071"/>
    <w:rsid w:val="005062A0"/>
    <w:rsid w:val="00533D72"/>
    <w:rsid w:val="005512D8"/>
    <w:rsid w:val="005D667B"/>
    <w:rsid w:val="005E4854"/>
    <w:rsid w:val="006B3972"/>
    <w:rsid w:val="0077479B"/>
    <w:rsid w:val="00874D09"/>
    <w:rsid w:val="00877529"/>
    <w:rsid w:val="009A703F"/>
    <w:rsid w:val="00A27EDB"/>
    <w:rsid w:val="00A66ABB"/>
    <w:rsid w:val="00AA18BB"/>
    <w:rsid w:val="00AA2C5C"/>
    <w:rsid w:val="00B152EC"/>
    <w:rsid w:val="00B87F28"/>
    <w:rsid w:val="00B96C94"/>
    <w:rsid w:val="00BF3748"/>
    <w:rsid w:val="00BF79C5"/>
    <w:rsid w:val="00C25627"/>
    <w:rsid w:val="00C829EE"/>
    <w:rsid w:val="00C852A8"/>
    <w:rsid w:val="00CA705E"/>
    <w:rsid w:val="00CD40E2"/>
    <w:rsid w:val="00CD65A9"/>
    <w:rsid w:val="00CF02AD"/>
    <w:rsid w:val="00CF680D"/>
    <w:rsid w:val="00D2195E"/>
    <w:rsid w:val="00D5722A"/>
    <w:rsid w:val="00D67A9D"/>
    <w:rsid w:val="00E34E1D"/>
    <w:rsid w:val="00E41DC3"/>
    <w:rsid w:val="00E46875"/>
    <w:rsid w:val="00F36D29"/>
    <w:rsid w:val="00F37370"/>
    <w:rsid w:val="00F4733F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D"/>
    <w:rPr>
      <w:rFonts w:eastAsia="Times New Roman"/>
      <w:sz w:val="24"/>
    </w:rPr>
  </w:style>
  <w:style w:type="paragraph" w:styleId="1">
    <w:name w:val="heading 1"/>
    <w:basedOn w:val="a"/>
    <w:next w:val="a"/>
    <w:link w:val="10"/>
    <w:qFormat/>
    <w:rsid w:val="00AA2C5C"/>
    <w:pPr>
      <w:keepNext/>
      <w:ind w:firstLine="708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A2C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A2C5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2C5C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uiPriority w:val="99"/>
    <w:rsid w:val="00AA2C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rsid w:val="00AA2C5C"/>
    <w:rPr>
      <w:rFonts w:eastAsia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AA2C5C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A2C5C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uiPriority w:val="99"/>
    <w:rsid w:val="00CF680D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CF680D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1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4662C1C265699C8874EE30FD699BC1E260E3AFF5F3B9BD127851CEB1BC86E422A9EA88A2B0BF31F6CDEFBB080011B772FE153FB78B4FFEC1F3828QBY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D1F714A257E993A46FFA4E5395329D1C4A198AE5131E0324694BA21986191BC182CB7DEA319218088494DDC52AEB10D15EABDA6F88DFBCC5F12D44WBA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DD8A05711E650A419D5DE3360C03A9277D3449C4F99917322FA47E24AF6A424D2D492F2EA94FE1B4C6A48F31610C892C7R0H" TargetMode="External"/><Relationship Id="rId11" Type="http://schemas.openxmlformats.org/officeDocument/2006/relationships/hyperlink" Target="consultantplus://offline/ref=AF34662C1C265699C8874EE30FD699BC1E260E3AFF5F3B9BD127851CEB1BC86E422A9EA88A2B0BF31F6CDEF9B080011B772FE153FB78B4FFEC1F3828QBY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34662C1C265699C8874EE30FD699BC1E260E3AFF5F3B9BD127851CEB1BC86E422A9EA88A2B0BF31F6CDEF9B080011B772FE153FB78B4FFEC1F3828QBY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4662C1C265699C8874EE30FD699BC1E260E3AFF5F3B9BD127851CEB1BC86E422A9EA88A2B0BF31F6CDEF9B980011B772FE153FB78B4FFEC1F3828QB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35</cp:revision>
  <cp:lastPrinted>2021-06-02T09:40:00Z</cp:lastPrinted>
  <dcterms:created xsi:type="dcterms:W3CDTF">2021-05-13T10:01:00Z</dcterms:created>
  <dcterms:modified xsi:type="dcterms:W3CDTF">2021-11-03T15:59:00Z</dcterms:modified>
</cp:coreProperties>
</file>